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898F" w14:textId="06CD6831" w:rsidR="00B4166B" w:rsidRPr="00B4166B" w:rsidRDefault="00B4166B" w:rsidP="00B4166B">
      <w:pPr>
        <w:rPr>
          <w:rFonts w:ascii="Arial Black" w:hAnsi="Arial Black"/>
          <w:sz w:val="32"/>
          <w:szCs w:val="32"/>
          <w:lang w:val="fr-CA"/>
        </w:rPr>
      </w:pPr>
      <w:r w:rsidRPr="00B4166B">
        <w:rPr>
          <w:rFonts w:ascii="Arial Black" w:hAnsi="Arial Black"/>
          <w:sz w:val="32"/>
          <w:szCs w:val="32"/>
          <w:lang w:val="fr-CA"/>
        </w:rPr>
        <w:drawing>
          <wp:anchor distT="0" distB="0" distL="114300" distR="114300" simplePos="0" relativeHeight="251658240" behindDoc="0" locked="0" layoutInCell="1" allowOverlap="1" wp14:anchorId="378D91C6" wp14:editId="5F40A1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52525" cy="789906"/>
            <wp:effectExtent l="0" t="0" r="0" b="0"/>
            <wp:wrapSquare wrapText="bothSides"/>
            <wp:docPr id="1099147104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47104" name="Image 1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A7E" w:rsidRPr="00B4166B">
        <w:rPr>
          <w:rFonts w:ascii="Arial Black" w:hAnsi="Arial Black"/>
          <w:sz w:val="32"/>
          <w:szCs w:val="32"/>
          <w:lang w:val="fr-FR"/>
        </w:rPr>
        <w:t>Formulaire de con</w:t>
      </w:r>
      <w:r w:rsidR="00C66F79" w:rsidRPr="00B4166B">
        <w:rPr>
          <w:rFonts w:ascii="Arial Black" w:hAnsi="Arial Black"/>
          <w:sz w:val="32"/>
          <w:szCs w:val="32"/>
          <w:lang w:val="fr-FR"/>
        </w:rPr>
        <w:t xml:space="preserve">sentement à l’administration </w:t>
      </w:r>
    </w:p>
    <w:p w14:paraId="4B6B50D1" w14:textId="3FBA96C3" w:rsidR="00E73A7E" w:rsidRPr="00B4166B" w:rsidRDefault="00B9217B" w:rsidP="006C4BAB">
      <w:pPr>
        <w:jc w:val="center"/>
        <w:rPr>
          <w:rFonts w:ascii="Arial Black" w:hAnsi="Arial Black"/>
          <w:sz w:val="32"/>
          <w:szCs w:val="32"/>
          <w:lang w:val="fr-FR"/>
        </w:rPr>
      </w:pPr>
      <w:proofErr w:type="gramStart"/>
      <w:r w:rsidRPr="00B4166B">
        <w:rPr>
          <w:rFonts w:ascii="Arial Black" w:hAnsi="Arial Black"/>
          <w:sz w:val="32"/>
          <w:szCs w:val="32"/>
          <w:lang w:val="fr-FR"/>
        </w:rPr>
        <w:t>de</w:t>
      </w:r>
      <w:proofErr w:type="gramEnd"/>
      <w:r w:rsidRPr="00B4166B">
        <w:rPr>
          <w:rFonts w:ascii="Arial Black" w:hAnsi="Arial Black"/>
          <w:sz w:val="32"/>
          <w:szCs w:val="32"/>
          <w:lang w:val="fr-FR"/>
        </w:rPr>
        <w:t xml:space="preserve"> Belkyra</w:t>
      </w:r>
    </w:p>
    <w:p w14:paraId="4B6B50D3" w14:textId="69257CC1" w:rsidR="00F835BB" w:rsidRPr="00B4166B" w:rsidRDefault="00602B1D" w:rsidP="00E90414">
      <w:pPr>
        <w:rPr>
          <w:rFonts w:ascii="AR CENA" w:hAnsi="AR CENA"/>
          <w:sz w:val="36"/>
          <w:lang w:val="fr-FR"/>
        </w:rPr>
      </w:pPr>
      <w:r>
        <w:rPr>
          <w:rFonts w:ascii="Arial Black" w:hAnsi="Arial Black"/>
          <w:sz w:val="24"/>
          <w:lang w:val="fr-FR"/>
        </w:rPr>
        <w:t xml:space="preserve">                                             </w:t>
      </w:r>
      <w:r w:rsidR="00B9217B">
        <w:rPr>
          <w:rFonts w:ascii="Arial Black" w:hAnsi="Arial Black"/>
          <w:sz w:val="24"/>
          <w:lang w:val="fr-FR"/>
        </w:rPr>
        <w:t xml:space="preserve">  </w:t>
      </w:r>
      <w:r w:rsidR="001465B1">
        <w:rPr>
          <w:rFonts w:ascii="Arial Black" w:hAnsi="Arial Black"/>
          <w:sz w:val="24"/>
          <w:lang w:val="fr-FR"/>
        </w:rPr>
        <w:t xml:space="preserve">  </w:t>
      </w:r>
    </w:p>
    <w:p w14:paraId="4B6B50D4" w14:textId="77777777" w:rsidR="00E73A7E" w:rsidRPr="006C4BAB" w:rsidRDefault="00E90414" w:rsidP="00E73A7E">
      <w:pPr>
        <w:rPr>
          <w:rFonts w:ascii="AR CENA" w:hAnsi="AR CENA"/>
          <w:sz w:val="32"/>
          <w:lang w:val="fr-FR"/>
        </w:rPr>
      </w:pPr>
      <w:r w:rsidRPr="005D6FB9">
        <w:rPr>
          <w:rFonts w:ascii="AR CENA" w:hAnsi="AR CENA"/>
          <w:sz w:val="32"/>
          <w:lang w:val="fr-FR"/>
        </w:rPr>
        <w:t xml:space="preserve"> </w:t>
      </w:r>
      <w:r w:rsidR="0012449C" w:rsidRPr="00A15CFD">
        <w:rPr>
          <w:rFonts w:ascii="Rockwell Extra Bold" w:hAnsi="Rockwell Extra Bold"/>
          <w:sz w:val="28"/>
          <w:lang w:val="fr-FR"/>
        </w:rPr>
        <w:t>Les produits et les traitements</w:t>
      </w:r>
      <w:r w:rsidR="00A15CFD" w:rsidRPr="00A15CFD">
        <w:rPr>
          <w:rFonts w:ascii="Rockwell Extra Bold" w:hAnsi="Rockwell Extra Bold"/>
          <w:sz w:val="28"/>
          <w:lang w:val="fr-FR"/>
        </w:rPr>
        <w:t> </w:t>
      </w:r>
    </w:p>
    <w:p w14:paraId="4B6B50D5" w14:textId="77777777" w:rsidR="00B9217B" w:rsidRPr="00B9217B" w:rsidRDefault="00B9217B" w:rsidP="00B9217B">
      <w:pPr>
        <w:rPr>
          <w:sz w:val="24"/>
          <w:szCs w:val="24"/>
          <w:lang w:val="fr-FR"/>
        </w:rPr>
      </w:pPr>
    </w:p>
    <w:p w14:paraId="4B6B50D6" w14:textId="77777777" w:rsidR="00B9217B" w:rsidRDefault="00B9217B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</w:t>
      </w:r>
      <w:proofErr w:type="spellStart"/>
      <w:r>
        <w:rPr>
          <w:sz w:val="24"/>
          <w:szCs w:val="24"/>
          <w:lang w:val="fr-FR"/>
        </w:rPr>
        <w:t>Belkyra</w:t>
      </w:r>
      <w:proofErr w:type="spellEnd"/>
      <w:r>
        <w:rPr>
          <w:sz w:val="24"/>
          <w:szCs w:val="24"/>
          <w:lang w:val="fr-FR"/>
        </w:rPr>
        <w:t xml:space="preserve"> est un produit composé d’acide désoxycholique. C’est un sel biliaire reproduit en laboratoire dont la fonction est de lyser</w:t>
      </w:r>
      <w:r w:rsidR="000E0258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c'est-à-dire de brise</w:t>
      </w:r>
      <w:r w:rsidR="00750E63">
        <w:rPr>
          <w:sz w:val="24"/>
          <w:szCs w:val="24"/>
          <w:lang w:val="fr-FR"/>
        </w:rPr>
        <w:t>r</w:t>
      </w:r>
      <w:r w:rsidR="000E0258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les cellules graisseuses </w:t>
      </w:r>
      <w:r w:rsidR="00EA5417">
        <w:rPr>
          <w:sz w:val="24"/>
          <w:szCs w:val="24"/>
          <w:lang w:val="fr-FR"/>
        </w:rPr>
        <w:t>en endomma</w:t>
      </w:r>
      <w:r w:rsidR="00697DEF">
        <w:rPr>
          <w:sz w:val="24"/>
          <w:szCs w:val="24"/>
          <w:lang w:val="fr-FR"/>
        </w:rPr>
        <w:t xml:space="preserve">geant leur membrane (enveloppe). Elles </w:t>
      </w:r>
      <w:r>
        <w:rPr>
          <w:sz w:val="24"/>
          <w:szCs w:val="24"/>
          <w:lang w:val="fr-FR"/>
        </w:rPr>
        <w:t>seront ensuite progressivement réabsorbées et détruites par notre corps</w:t>
      </w:r>
      <w:r w:rsidR="000D447A">
        <w:rPr>
          <w:sz w:val="24"/>
          <w:szCs w:val="24"/>
          <w:lang w:val="fr-FR"/>
        </w:rPr>
        <w:t> ;</w:t>
      </w:r>
    </w:p>
    <w:p w14:paraId="4B6B50D7" w14:textId="77777777" w:rsidR="000D447A" w:rsidRDefault="000D447A" w:rsidP="000D447A">
      <w:pPr>
        <w:pStyle w:val="Paragraphedeliste"/>
        <w:ind w:left="360"/>
        <w:rPr>
          <w:sz w:val="24"/>
          <w:szCs w:val="24"/>
          <w:lang w:val="fr-FR"/>
        </w:rPr>
      </w:pPr>
    </w:p>
    <w:p w14:paraId="4B6B50D8" w14:textId="77777777" w:rsidR="00B9217B" w:rsidRDefault="00B9217B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traitement est administré pour améliorer l’apparence d’une convexité ou plénitude modérée à sévère associée à la graisse sous-mentonnière, aussi appelée ‘’double menton’’ chez les adultes. L’utilisation sécuritaire et efficace de </w:t>
      </w:r>
      <w:proofErr w:type="spellStart"/>
      <w:r>
        <w:rPr>
          <w:sz w:val="24"/>
          <w:szCs w:val="24"/>
          <w:lang w:val="fr-FR"/>
        </w:rPr>
        <w:t>Belkyra</w:t>
      </w:r>
      <w:proofErr w:type="spellEnd"/>
      <w:r>
        <w:rPr>
          <w:sz w:val="24"/>
          <w:szCs w:val="24"/>
          <w:lang w:val="fr-FR"/>
        </w:rPr>
        <w:t xml:space="preserve"> pour le traitement de la graisse ailleurs </w:t>
      </w:r>
      <w:r w:rsidR="000D447A">
        <w:rPr>
          <w:sz w:val="24"/>
          <w:szCs w:val="24"/>
          <w:lang w:val="fr-FR"/>
        </w:rPr>
        <w:t>que la région sous-mentonnière n’a pas été établie et n’est pas recommandée ;</w:t>
      </w:r>
    </w:p>
    <w:p w14:paraId="4B6B50D9" w14:textId="77777777" w:rsidR="000D447A" w:rsidRPr="000D447A" w:rsidRDefault="000D447A" w:rsidP="000D447A">
      <w:pPr>
        <w:rPr>
          <w:sz w:val="24"/>
          <w:szCs w:val="24"/>
          <w:lang w:val="fr-FR"/>
        </w:rPr>
      </w:pPr>
    </w:p>
    <w:p w14:paraId="4B6B50DA" w14:textId="77777777" w:rsidR="000D447A" w:rsidRDefault="000D447A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traitement consiste en multiples injections </w:t>
      </w:r>
      <w:r w:rsidR="00065FE9">
        <w:rPr>
          <w:sz w:val="24"/>
          <w:szCs w:val="24"/>
          <w:lang w:val="fr-FR"/>
        </w:rPr>
        <w:t>intra-graisseuses de la zone à traiter. U</w:t>
      </w:r>
      <w:r w:rsidR="007C1A74">
        <w:rPr>
          <w:sz w:val="24"/>
          <w:szCs w:val="24"/>
          <w:lang w:val="fr-FR"/>
        </w:rPr>
        <w:t xml:space="preserve">ne analgésie topique avec de la glace ou une crème analgésiante sera effectuée ;  </w:t>
      </w:r>
    </w:p>
    <w:p w14:paraId="4B6B50DB" w14:textId="77777777" w:rsidR="000D447A" w:rsidRPr="000D447A" w:rsidRDefault="000D447A" w:rsidP="000D447A">
      <w:pPr>
        <w:pStyle w:val="Paragraphedeliste"/>
        <w:rPr>
          <w:sz w:val="24"/>
          <w:szCs w:val="24"/>
          <w:lang w:val="fr-FR"/>
        </w:rPr>
      </w:pPr>
    </w:p>
    <w:p w14:paraId="4B6B50DC" w14:textId="77777777" w:rsidR="000D447A" w:rsidRDefault="000D447A" w:rsidP="00F835B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est généralement nécessaire d’administrer de 2 à 4 traitements </w:t>
      </w:r>
      <w:r w:rsidR="00697DEF">
        <w:rPr>
          <w:sz w:val="24"/>
          <w:szCs w:val="24"/>
          <w:lang w:val="fr-FR"/>
        </w:rPr>
        <w:t>pour obtenir un résultat satisfaisant. P</w:t>
      </w:r>
      <w:r>
        <w:rPr>
          <w:sz w:val="24"/>
          <w:szCs w:val="24"/>
          <w:lang w:val="fr-FR"/>
        </w:rPr>
        <w:t xml:space="preserve">arfois jusqu’à 6 traitements </w:t>
      </w:r>
      <w:r w:rsidR="00697DEF">
        <w:rPr>
          <w:sz w:val="24"/>
          <w:szCs w:val="24"/>
          <w:lang w:val="fr-FR"/>
        </w:rPr>
        <w:t xml:space="preserve">pourraient </w:t>
      </w:r>
      <w:r>
        <w:rPr>
          <w:sz w:val="24"/>
          <w:szCs w:val="24"/>
          <w:lang w:val="fr-FR"/>
        </w:rPr>
        <w:t xml:space="preserve"> être nécessaires</w:t>
      </w:r>
      <w:r w:rsidR="00697DEF">
        <w:rPr>
          <w:sz w:val="24"/>
          <w:szCs w:val="24"/>
          <w:lang w:val="fr-FR"/>
        </w:rPr>
        <w:t> ;</w:t>
      </w:r>
    </w:p>
    <w:p w14:paraId="4B6B50DD" w14:textId="77777777" w:rsidR="00750E63" w:rsidRPr="00750E63" w:rsidRDefault="00750E63" w:rsidP="00750E63">
      <w:pPr>
        <w:pStyle w:val="Paragraphedeliste"/>
        <w:rPr>
          <w:sz w:val="24"/>
          <w:szCs w:val="24"/>
          <w:lang w:val="fr-FR"/>
        </w:rPr>
      </w:pPr>
    </w:p>
    <w:p w14:paraId="4B6B50DE" w14:textId="77777777" w:rsidR="00750E63" w:rsidRPr="00065FE9" w:rsidRDefault="00750E63" w:rsidP="00065FE9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</w:t>
      </w:r>
      <w:r w:rsidR="00697DEF">
        <w:rPr>
          <w:sz w:val="24"/>
          <w:szCs w:val="24"/>
          <w:lang w:val="fr-FR"/>
        </w:rPr>
        <w:t xml:space="preserve"> traitements sont administrés à un </w:t>
      </w:r>
      <w:r>
        <w:rPr>
          <w:sz w:val="24"/>
          <w:szCs w:val="24"/>
          <w:lang w:val="fr-FR"/>
        </w:rPr>
        <w:t xml:space="preserve">intervalle </w:t>
      </w:r>
      <w:r w:rsidR="00697DEF">
        <w:rPr>
          <w:sz w:val="24"/>
          <w:szCs w:val="24"/>
          <w:lang w:val="fr-FR"/>
        </w:rPr>
        <w:t>de 6 à 8 semaines </w:t>
      </w:r>
      <w:r w:rsidR="00065FE9">
        <w:rPr>
          <w:sz w:val="24"/>
          <w:szCs w:val="24"/>
          <w:lang w:val="fr-FR"/>
        </w:rPr>
        <w:t>et l</w:t>
      </w:r>
      <w:r w:rsidRPr="00065FE9">
        <w:rPr>
          <w:sz w:val="24"/>
          <w:szCs w:val="24"/>
          <w:lang w:val="fr-FR"/>
        </w:rPr>
        <w:t>es résultats obtenus sont définitifs et permanen</w:t>
      </w:r>
      <w:r w:rsidR="00697DEF" w:rsidRPr="00065FE9">
        <w:rPr>
          <w:sz w:val="24"/>
          <w:szCs w:val="24"/>
          <w:lang w:val="fr-FR"/>
        </w:rPr>
        <w:t>t</w:t>
      </w:r>
      <w:r w:rsidR="00065FE9">
        <w:rPr>
          <w:sz w:val="24"/>
          <w:szCs w:val="24"/>
          <w:lang w:val="fr-FR"/>
        </w:rPr>
        <w:t>s sauf s’il y a prise de poids. Les cellules graisseuses restantes gonfleront alors.</w:t>
      </w:r>
    </w:p>
    <w:p w14:paraId="4B6B50DF" w14:textId="77777777" w:rsidR="00E73A7E" w:rsidRPr="006C4BAB" w:rsidRDefault="00E73A7E" w:rsidP="006C4BAB">
      <w:pPr>
        <w:rPr>
          <w:lang w:val="fr-FR"/>
        </w:rPr>
      </w:pPr>
    </w:p>
    <w:p w14:paraId="4B6B50E0" w14:textId="77777777" w:rsidR="00DC6A13" w:rsidRDefault="00E73A7E" w:rsidP="00DC6A13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Effets seconda</w:t>
      </w:r>
      <w:r w:rsidR="00A15CFD" w:rsidRPr="00A15CFD">
        <w:rPr>
          <w:rFonts w:ascii="Rockwell Extra Bold" w:hAnsi="Rockwell Extra Bold"/>
          <w:sz w:val="28"/>
          <w:lang w:val="fr-FR"/>
        </w:rPr>
        <w:t>ires et complications possibles</w:t>
      </w:r>
    </w:p>
    <w:p w14:paraId="4B6B50E1" w14:textId="77777777" w:rsidR="005D6FB9" w:rsidRDefault="005D6FB9" w:rsidP="00DC6A13">
      <w:pPr>
        <w:rPr>
          <w:rFonts w:ascii="Rockwell Extra Bold" w:hAnsi="Rockwell Extra Bold"/>
          <w:lang w:val="fr-FR"/>
        </w:rPr>
      </w:pPr>
    </w:p>
    <w:p w14:paraId="4B6B50E2" w14:textId="77777777" w:rsidR="000D447A" w:rsidRDefault="000D447A" w:rsidP="000E0258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traitement peut être difficile à recevoir et comporte beaucoup d’effets secondaires. Il faudra prévoir une période de </w:t>
      </w:r>
      <w:r w:rsidR="00B32D4D">
        <w:rPr>
          <w:sz w:val="24"/>
          <w:szCs w:val="24"/>
          <w:lang w:val="fr-FR"/>
        </w:rPr>
        <w:t xml:space="preserve">quelques jours </w:t>
      </w:r>
      <w:r>
        <w:rPr>
          <w:sz w:val="24"/>
          <w:szCs w:val="24"/>
          <w:lang w:val="fr-FR"/>
        </w:rPr>
        <w:t>à 4 semaines avant que ceux-ci se résorbent suffisamment pour que le cou puisse être laissé à découvert sans susciter de questionnements</w:t>
      </w:r>
      <w:r w:rsidR="000E0258">
        <w:rPr>
          <w:sz w:val="24"/>
          <w:szCs w:val="24"/>
          <w:lang w:val="fr-FR"/>
        </w:rPr>
        <w:t>.</w:t>
      </w:r>
    </w:p>
    <w:p w14:paraId="4B6B50E3" w14:textId="77777777" w:rsidR="00697DEF" w:rsidRDefault="00697DEF" w:rsidP="00697DEF">
      <w:pPr>
        <w:pStyle w:val="Paragraphedeliste"/>
        <w:ind w:left="360"/>
        <w:rPr>
          <w:sz w:val="24"/>
          <w:szCs w:val="24"/>
          <w:lang w:val="fr-FR"/>
        </w:rPr>
      </w:pPr>
    </w:p>
    <w:p w14:paraId="4B6B50E4" w14:textId="77777777" w:rsidR="00EE72FB" w:rsidRPr="00EE72FB" w:rsidRDefault="00EA5417" w:rsidP="000E0258">
      <w:pPr>
        <w:pStyle w:val="Paragraphedeliste"/>
        <w:ind w:left="360"/>
        <w:rPr>
          <w:b/>
          <w:sz w:val="28"/>
          <w:szCs w:val="24"/>
          <w:lang w:val="fr-FR"/>
        </w:rPr>
      </w:pPr>
      <w:r w:rsidRPr="00EE72FB">
        <w:rPr>
          <w:b/>
          <w:sz w:val="28"/>
          <w:szCs w:val="24"/>
          <w:lang w:val="fr-FR"/>
        </w:rPr>
        <w:t xml:space="preserve">Les effets secondaires </w:t>
      </w:r>
      <w:r w:rsidR="00697DEF" w:rsidRPr="00EE72FB">
        <w:rPr>
          <w:b/>
          <w:sz w:val="28"/>
          <w:szCs w:val="24"/>
          <w:lang w:val="fr-FR"/>
        </w:rPr>
        <w:t xml:space="preserve">immédiats </w:t>
      </w:r>
      <w:r w:rsidRPr="00EE72FB">
        <w:rPr>
          <w:b/>
          <w:sz w:val="28"/>
          <w:szCs w:val="24"/>
          <w:lang w:val="fr-FR"/>
        </w:rPr>
        <w:t>sont :</w:t>
      </w:r>
    </w:p>
    <w:p w14:paraId="4B6B50E5" w14:textId="77777777" w:rsidR="00EA5417" w:rsidRPr="00EE72FB" w:rsidRDefault="00EA5417" w:rsidP="00EE72FB">
      <w:pPr>
        <w:pStyle w:val="Paragraphedeliste"/>
        <w:ind w:left="360"/>
        <w:rPr>
          <w:sz w:val="24"/>
          <w:szCs w:val="24"/>
          <w:lang w:val="fr-FR"/>
        </w:rPr>
      </w:pPr>
      <w:r w:rsidRPr="00EE72FB">
        <w:rPr>
          <w:sz w:val="24"/>
          <w:szCs w:val="24"/>
          <w:lang w:val="fr-FR"/>
        </w:rPr>
        <w:t xml:space="preserve">- </w:t>
      </w:r>
      <w:r w:rsidRPr="00B32D4D">
        <w:rPr>
          <w:sz w:val="24"/>
          <w:szCs w:val="24"/>
          <w:lang w:val="fr-FR"/>
        </w:rPr>
        <w:t>Inconfort / douleur</w:t>
      </w:r>
      <w:r w:rsidRPr="00EE72FB">
        <w:rPr>
          <w:sz w:val="24"/>
          <w:szCs w:val="24"/>
          <w:lang w:val="fr-FR"/>
        </w:rPr>
        <w:t xml:space="preserve"> au moment de l’injection.</w:t>
      </w:r>
      <w:r w:rsidR="00697DEF" w:rsidRPr="00EE72FB">
        <w:rPr>
          <w:sz w:val="24"/>
          <w:szCs w:val="24"/>
          <w:lang w:val="fr-FR"/>
        </w:rPr>
        <w:t xml:space="preserve"> </w:t>
      </w:r>
      <w:r w:rsidRPr="00EE72FB">
        <w:rPr>
          <w:sz w:val="24"/>
          <w:szCs w:val="24"/>
          <w:lang w:val="fr-FR"/>
        </w:rPr>
        <w:t xml:space="preserve">Possibilité de </w:t>
      </w:r>
      <w:r w:rsidRPr="00B32D4D">
        <w:rPr>
          <w:sz w:val="24"/>
          <w:szCs w:val="24"/>
          <w:lang w:val="fr-FR"/>
        </w:rPr>
        <w:t>réaction vagale</w:t>
      </w:r>
      <w:r w:rsidRPr="00EE72FB">
        <w:rPr>
          <w:sz w:val="24"/>
          <w:szCs w:val="24"/>
          <w:lang w:val="fr-FR"/>
        </w:rPr>
        <w:t xml:space="preserve"> (malaise pouvant aller à la perte de conscience)</w:t>
      </w:r>
      <w:r w:rsidR="00AC7F70">
        <w:rPr>
          <w:sz w:val="24"/>
          <w:szCs w:val="24"/>
          <w:lang w:val="fr-FR"/>
        </w:rPr>
        <w:t>. Saignement habituellement mineur ;</w:t>
      </w:r>
      <w:r w:rsidR="00FB795D">
        <w:rPr>
          <w:sz w:val="24"/>
          <w:szCs w:val="24"/>
          <w:lang w:val="fr-FR"/>
        </w:rPr>
        <w:t xml:space="preserve"> Allergies dont le choc anaphylactique ;</w:t>
      </w:r>
    </w:p>
    <w:p w14:paraId="4B6B50E6" w14:textId="77777777" w:rsidR="00697DEF" w:rsidRPr="00EE72FB" w:rsidRDefault="00697DEF" w:rsidP="00EE72FB">
      <w:pPr>
        <w:pStyle w:val="Paragraphedeliste"/>
        <w:ind w:left="360"/>
        <w:rPr>
          <w:sz w:val="24"/>
          <w:szCs w:val="24"/>
          <w:lang w:val="fr-FR"/>
        </w:rPr>
      </w:pPr>
      <w:r w:rsidRPr="00EE72FB">
        <w:rPr>
          <w:sz w:val="24"/>
          <w:szCs w:val="24"/>
          <w:lang w:val="fr-FR"/>
        </w:rPr>
        <w:t xml:space="preserve">- Cette douleur, parfois intense, a tendance à se résorber </w:t>
      </w:r>
      <w:r w:rsidR="00065FE9">
        <w:rPr>
          <w:sz w:val="24"/>
          <w:szCs w:val="24"/>
          <w:lang w:val="fr-FR"/>
        </w:rPr>
        <w:t xml:space="preserve">rapidement </w:t>
      </w:r>
      <w:r w:rsidR="00EE72FB" w:rsidRPr="00EE72FB">
        <w:rPr>
          <w:sz w:val="24"/>
          <w:szCs w:val="24"/>
          <w:lang w:val="fr-FR"/>
        </w:rPr>
        <w:t xml:space="preserve">dans les premières minutes </w:t>
      </w:r>
      <w:r w:rsidRPr="00EE72FB">
        <w:rPr>
          <w:sz w:val="24"/>
          <w:szCs w:val="24"/>
          <w:lang w:val="fr-FR"/>
        </w:rPr>
        <w:t>mais un inconfort de la zone injectée et des zones adjacentes po</w:t>
      </w:r>
      <w:r w:rsidR="00B32D4D">
        <w:rPr>
          <w:sz w:val="24"/>
          <w:szCs w:val="24"/>
          <w:lang w:val="fr-FR"/>
        </w:rPr>
        <w:t>urrait perdurer quelques heures ;</w:t>
      </w:r>
    </w:p>
    <w:p w14:paraId="4B6B50E7" w14:textId="77777777" w:rsidR="00EE72FB" w:rsidRDefault="00EA5417" w:rsidP="00EE72FB">
      <w:pPr>
        <w:pStyle w:val="Paragraphedeliste"/>
        <w:ind w:left="360"/>
        <w:rPr>
          <w:sz w:val="24"/>
          <w:szCs w:val="24"/>
          <w:lang w:val="fr-FR"/>
        </w:rPr>
      </w:pPr>
      <w:r w:rsidRPr="00EE72FB">
        <w:rPr>
          <w:sz w:val="24"/>
          <w:szCs w:val="24"/>
          <w:lang w:val="fr-FR"/>
        </w:rPr>
        <w:t xml:space="preserve">- </w:t>
      </w:r>
      <w:r w:rsidRPr="00B32D4D">
        <w:rPr>
          <w:sz w:val="24"/>
          <w:szCs w:val="24"/>
          <w:lang w:val="fr-FR"/>
        </w:rPr>
        <w:t>Augmentation de la pression artérielle</w:t>
      </w:r>
      <w:r w:rsidRPr="00EE72FB">
        <w:rPr>
          <w:sz w:val="24"/>
          <w:szCs w:val="24"/>
          <w:lang w:val="fr-FR"/>
        </w:rPr>
        <w:t xml:space="preserve"> dans les minutes suivant un traitement</w:t>
      </w:r>
      <w:r w:rsidR="00EE72FB" w:rsidRPr="00EE72FB">
        <w:rPr>
          <w:sz w:val="24"/>
          <w:szCs w:val="24"/>
          <w:lang w:val="fr-FR"/>
        </w:rPr>
        <w:t>.</w:t>
      </w:r>
    </w:p>
    <w:p w14:paraId="4B6B50E8" w14:textId="77777777" w:rsidR="00EE72FB" w:rsidRDefault="00EE72FB" w:rsidP="00EE72FB">
      <w:pPr>
        <w:pStyle w:val="Paragraphedeliste"/>
        <w:ind w:left="360"/>
        <w:rPr>
          <w:sz w:val="24"/>
          <w:szCs w:val="24"/>
          <w:lang w:val="fr-FR"/>
        </w:rPr>
      </w:pPr>
    </w:p>
    <w:p w14:paraId="4B6B50E9" w14:textId="77777777" w:rsidR="00EE72FB" w:rsidRPr="00B32D4D" w:rsidRDefault="00EE72FB" w:rsidP="000E0258">
      <w:pPr>
        <w:pStyle w:val="Paragraphedeliste"/>
        <w:ind w:left="360"/>
        <w:rPr>
          <w:b/>
          <w:sz w:val="28"/>
          <w:szCs w:val="24"/>
          <w:lang w:val="fr-FR"/>
        </w:rPr>
      </w:pPr>
      <w:r>
        <w:rPr>
          <w:b/>
          <w:sz w:val="28"/>
          <w:szCs w:val="24"/>
          <w:lang w:val="fr-FR"/>
        </w:rPr>
        <w:t xml:space="preserve">Dans les heures et jours qui suivent : </w:t>
      </w:r>
      <w:r w:rsidRPr="00B32D4D">
        <w:rPr>
          <w:b/>
          <w:sz w:val="24"/>
          <w:szCs w:val="24"/>
          <w:lang w:val="fr-FR"/>
        </w:rPr>
        <w:t>(durée généralement de quelques heur</w:t>
      </w:r>
      <w:r w:rsidR="00065FE9">
        <w:rPr>
          <w:b/>
          <w:sz w:val="24"/>
          <w:szCs w:val="24"/>
          <w:lang w:val="fr-FR"/>
        </w:rPr>
        <w:t>es à 1</w:t>
      </w:r>
      <w:r w:rsidRPr="00B32D4D">
        <w:rPr>
          <w:b/>
          <w:sz w:val="24"/>
          <w:szCs w:val="24"/>
          <w:lang w:val="fr-FR"/>
        </w:rPr>
        <w:t>-4 semaines)</w:t>
      </w:r>
    </w:p>
    <w:p w14:paraId="4B6B50EA" w14:textId="77777777" w:rsidR="00E16D32" w:rsidRDefault="00EE72FB" w:rsidP="00E16D32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effe</w:t>
      </w:r>
      <w:r w:rsidR="004C7D39" w:rsidRPr="00EE72FB">
        <w:rPr>
          <w:sz w:val="24"/>
          <w:szCs w:val="24"/>
          <w:lang w:val="fr-FR"/>
        </w:rPr>
        <w:t xml:space="preserve">ts secondaires les </w:t>
      </w:r>
      <w:r w:rsidRPr="00EE72FB">
        <w:rPr>
          <w:sz w:val="24"/>
          <w:szCs w:val="24"/>
          <w:lang w:val="fr-FR"/>
        </w:rPr>
        <w:t>p</w:t>
      </w:r>
      <w:r w:rsidR="004C7D39" w:rsidRPr="00EE72FB">
        <w:rPr>
          <w:sz w:val="24"/>
          <w:szCs w:val="24"/>
          <w:lang w:val="fr-FR"/>
        </w:rPr>
        <w:t xml:space="preserve">lus fréquents sont : </w:t>
      </w:r>
      <w:r w:rsidR="004C7D39" w:rsidRPr="00B32D4D">
        <w:rPr>
          <w:sz w:val="24"/>
          <w:szCs w:val="24"/>
          <w:lang w:val="fr-FR"/>
        </w:rPr>
        <w:t>enflure</w:t>
      </w:r>
      <w:r w:rsidR="000E0258">
        <w:rPr>
          <w:sz w:val="24"/>
          <w:szCs w:val="24"/>
          <w:lang w:val="fr-FR"/>
        </w:rPr>
        <w:t xml:space="preserve"> (87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 xml:space="preserve">ecchymoses </w:t>
      </w:r>
      <w:r w:rsidR="000E0258">
        <w:rPr>
          <w:sz w:val="24"/>
          <w:szCs w:val="24"/>
          <w:lang w:val="fr-FR"/>
        </w:rPr>
        <w:t>(72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>hématomes</w:t>
      </w:r>
      <w:r w:rsidR="004C7D39" w:rsidRPr="00EE72FB">
        <w:rPr>
          <w:sz w:val="24"/>
          <w:szCs w:val="24"/>
          <w:lang w:val="fr-FR"/>
        </w:rPr>
        <w:t xml:space="preserve"> </w:t>
      </w:r>
      <w:r w:rsidR="00A67EE9" w:rsidRPr="00EE72FB">
        <w:rPr>
          <w:sz w:val="24"/>
          <w:szCs w:val="24"/>
          <w:lang w:val="fr-FR"/>
        </w:rPr>
        <w:t xml:space="preserve">(petites collections de sang sous la peau)  </w:t>
      </w:r>
      <w:r w:rsidR="000E0258">
        <w:rPr>
          <w:sz w:val="24"/>
          <w:szCs w:val="24"/>
          <w:lang w:val="fr-FR"/>
        </w:rPr>
        <w:t>(72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 xml:space="preserve">douleur </w:t>
      </w:r>
      <w:r w:rsidR="000E0258">
        <w:rPr>
          <w:sz w:val="24"/>
          <w:szCs w:val="24"/>
          <w:lang w:val="fr-FR"/>
        </w:rPr>
        <w:t>(70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 xml:space="preserve">nodules </w:t>
      </w:r>
      <w:r w:rsidR="000E0258">
        <w:rPr>
          <w:sz w:val="24"/>
          <w:szCs w:val="24"/>
          <w:lang w:val="fr-FR"/>
        </w:rPr>
        <w:t>(68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 xml:space="preserve">engourdissement </w:t>
      </w:r>
      <w:r w:rsidR="000E0258">
        <w:rPr>
          <w:sz w:val="24"/>
          <w:szCs w:val="24"/>
          <w:lang w:val="fr-FR"/>
        </w:rPr>
        <w:t>(66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>démangeaisons</w:t>
      </w:r>
      <w:r w:rsidR="000E0258">
        <w:rPr>
          <w:sz w:val="24"/>
          <w:szCs w:val="24"/>
          <w:lang w:val="fr-FR"/>
        </w:rPr>
        <w:t xml:space="preserve"> (64</w:t>
      </w:r>
      <w:r w:rsidR="004C7D39" w:rsidRPr="00EE72FB">
        <w:rPr>
          <w:sz w:val="24"/>
          <w:szCs w:val="24"/>
          <w:lang w:val="fr-FR"/>
        </w:rPr>
        <w:t>%),</w:t>
      </w:r>
      <w:r w:rsidR="004C7D39" w:rsidRPr="00B32D4D">
        <w:rPr>
          <w:sz w:val="24"/>
          <w:szCs w:val="24"/>
          <w:lang w:val="fr-FR"/>
        </w:rPr>
        <w:t xml:space="preserve"> rougeur</w:t>
      </w:r>
      <w:r w:rsidR="000E0258">
        <w:rPr>
          <w:sz w:val="24"/>
          <w:szCs w:val="24"/>
          <w:lang w:val="fr-FR"/>
        </w:rPr>
        <w:t xml:space="preserve"> (27</w:t>
      </w:r>
      <w:r w:rsidR="004C7D39" w:rsidRPr="00EE72FB">
        <w:rPr>
          <w:sz w:val="24"/>
          <w:szCs w:val="24"/>
          <w:lang w:val="fr-FR"/>
        </w:rPr>
        <w:t xml:space="preserve">%), </w:t>
      </w:r>
      <w:r w:rsidR="004C7D39" w:rsidRPr="00B32D4D">
        <w:rPr>
          <w:sz w:val="24"/>
          <w:szCs w:val="24"/>
          <w:lang w:val="fr-FR"/>
        </w:rPr>
        <w:t xml:space="preserve">induration </w:t>
      </w:r>
      <w:r w:rsidR="000E0258">
        <w:rPr>
          <w:sz w:val="24"/>
          <w:szCs w:val="24"/>
          <w:lang w:val="fr-FR"/>
        </w:rPr>
        <w:t>(23</w:t>
      </w:r>
      <w:r w:rsidR="004C7D39" w:rsidRPr="00EE72FB">
        <w:rPr>
          <w:sz w:val="24"/>
          <w:szCs w:val="24"/>
          <w:lang w:val="fr-FR"/>
        </w:rPr>
        <w:t>%)</w:t>
      </w:r>
      <w:r w:rsidR="00B32D4D">
        <w:rPr>
          <w:sz w:val="24"/>
          <w:szCs w:val="24"/>
          <w:lang w:val="fr-FR"/>
        </w:rPr>
        <w:t>.</w:t>
      </w:r>
      <w:r w:rsidR="00E16D32">
        <w:rPr>
          <w:sz w:val="24"/>
          <w:szCs w:val="24"/>
          <w:lang w:val="fr-FR"/>
        </w:rPr>
        <w:t xml:space="preserve">                               </w:t>
      </w:r>
    </w:p>
    <w:p w14:paraId="4B6B50EB" w14:textId="77777777" w:rsidR="00B32D4D" w:rsidRPr="00065FE9" w:rsidRDefault="00B32D4D" w:rsidP="00065FE9">
      <w:pPr>
        <w:rPr>
          <w:sz w:val="24"/>
          <w:szCs w:val="24"/>
          <w:lang w:val="fr-FR"/>
        </w:rPr>
      </w:pPr>
    </w:p>
    <w:p w14:paraId="4B6B50EC" w14:textId="77777777" w:rsidR="00B32D4D" w:rsidRPr="00B32D4D" w:rsidRDefault="00EE72FB" w:rsidP="000D447A">
      <w:pPr>
        <w:pStyle w:val="Paragraphedeliste"/>
        <w:numPr>
          <w:ilvl w:val="0"/>
          <w:numId w:val="2"/>
        </w:numPr>
        <w:rPr>
          <w:sz w:val="28"/>
          <w:szCs w:val="24"/>
          <w:lang w:val="fr-FR"/>
        </w:rPr>
      </w:pPr>
      <w:r w:rsidRPr="00B32D4D">
        <w:rPr>
          <w:b/>
          <w:sz w:val="28"/>
          <w:szCs w:val="24"/>
          <w:lang w:val="fr-FR"/>
        </w:rPr>
        <w:t>Autres effets possibles</w:t>
      </w:r>
      <w:r w:rsidR="00B32D4D" w:rsidRPr="00B32D4D">
        <w:rPr>
          <w:b/>
          <w:sz w:val="28"/>
          <w:szCs w:val="24"/>
          <w:lang w:val="fr-FR"/>
        </w:rPr>
        <w:t xml:space="preserve"> </w:t>
      </w:r>
      <w:r w:rsidR="004C7D39" w:rsidRPr="00B32D4D">
        <w:rPr>
          <w:b/>
          <w:sz w:val="28"/>
          <w:szCs w:val="24"/>
          <w:lang w:val="fr-FR"/>
        </w:rPr>
        <w:t>:</w:t>
      </w:r>
      <w:r w:rsidR="004C7D39" w:rsidRPr="00B32D4D">
        <w:rPr>
          <w:sz w:val="28"/>
          <w:szCs w:val="24"/>
          <w:lang w:val="fr-FR"/>
        </w:rPr>
        <w:t xml:space="preserve"> </w:t>
      </w:r>
    </w:p>
    <w:p w14:paraId="4B6B50ED" w14:textId="77777777" w:rsidR="00E95612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T</w:t>
      </w:r>
      <w:r w:rsidR="004C7D39" w:rsidRPr="00EE72FB">
        <w:rPr>
          <w:sz w:val="24"/>
          <w:szCs w:val="24"/>
          <w:lang w:val="fr-FR"/>
        </w:rPr>
        <w:t>ension de la peau</w:t>
      </w:r>
      <w:r w:rsidR="004C7D39">
        <w:rPr>
          <w:sz w:val="24"/>
          <w:szCs w:val="24"/>
          <w:lang w:val="fr-FR"/>
        </w:rPr>
        <w:t>, chaleur de la peau, mal de gorge, difficulté à avaler</w:t>
      </w:r>
      <w:r w:rsidR="000E0258">
        <w:rPr>
          <w:sz w:val="24"/>
          <w:szCs w:val="24"/>
          <w:lang w:val="fr-FR"/>
        </w:rPr>
        <w:t xml:space="preserve"> (2</w:t>
      </w:r>
      <w:r w:rsidR="00E95612">
        <w:rPr>
          <w:sz w:val="24"/>
          <w:szCs w:val="24"/>
          <w:lang w:val="fr-FR"/>
        </w:rPr>
        <w:t>%)</w:t>
      </w:r>
      <w:r w:rsidR="004C7D39">
        <w:rPr>
          <w:sz w:val="24"/>
          <w:szCs w:val="24"/>
          <w:lang w:val="fr-FR"/>
        </w:rPr>
        <w:t>, mal de tête</w:t>
      </w:r>
      <w:r w:rsidR="00E95612">
        <w:rPr>
          <w:sz w:val="24"/>
          <w:szCs w:val="24"/>
          <w:lang w:val="fr-FR"/>
        </w:rPr>
        <w:t>, hypertension artérielle, nausée, douleur au cou, modification de la</w:t>
      </w:r>
      <w:r w:rsidR="00EE72FB">
        <w:rPr>
          <w:sz w:val="24"/>
          <w:szCs w:val="24"/>
          <w:lang w:val="fr-FR"/>
        </w:rPr>
        <w:t xml:space="preserve"> voix, gonflement des ganglions ; </w:t>
      </w:r>
      <w:r w:rsidR="00E95612">
        <w:rPr>
          <w:sz w:val="24"/>
          <w:szCs w:val="24"/>
          <w:lang w:val="fr-FR"/>
        </w:rPr>
        <w:t xml:space="preserve"> </w:t>
      </w:r>
    </w:p>
    <w:p w14:paraId="4B6B50EE" w14:textId="77777777" w:rsidR="00B32D4D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U</w:t>
      </w:r>
      <w:r w:rsidR="00E95612" w:rsidRPr="00B32D4D">
        <w:rPr>
          <w:sz w:val="24"/>
          <w:szCs w:val="24"/>
          <w:lang w:val="fr-FR"/>
        </w:rPr>
        <w:t>ne atte</w:t>
      </w:r>
      <w:r w:rsidR="000E0258">
        <w:rPr>
          <w:sz w:val="24"/>
          <w:szCs w:val="24"/>
          <w:lang w:val="fr-FR"/>
        </w:rPr>
        <w:t>inte d’un nerf du menton (4</w:t>
      </w:r>
      <w:r w:rsidR="00E95612" w:rsidRPr="00B32D4D">
        <w:rPr>
          <w:sz w:val="24"/>
          <w:szCs w:val="24"/>
          <w:lang w:val="fr-FR"/>
        </w:rPr>
        <w:t>%) qui causera un affaissement du coin de la bouche, un sou</w:t>
      </w:r>
      <w:r w:rsidRPr="00B32D4D">
        <w:rPr>
          <w:sz w:val="24"/>
          <w:szCs w:val="24"/>
          <w:lang w:val="fr-FR"/>
        </w:rPr>
        <w:t>rire inégal et une faiblesse de</w:t>
      </w:r>
      <w:r w:rsidR="00E95612" w:rsidRPr="00B32D4D">
        <w:rPr>
          <w:sz w:val="24"/>
          <w:szCs w:val="24"/>
          <w:lang w:val="fr-FR"/>
        </w:rPr>
        <w:t>s muscles faciaux</w:t>
      </w:r>
      <w:r w:rsidRPr="00B32D4D">
        <w:rPr>
          <w:sz w:val="24"/>
          <w:szCs w:val="24"/>
          <w:lang w:val="fr-FR"/>
        </w:rPr>
        <w:t>. Récupération</w:t>
      </w:r>
      <w:r>
        <w:rPr>
          <w:sz w:val="24"/>
          <w:szCs w:val="24"/>
          <w:lang w:val="fr-FR"/>
        </w:rPr>
        <w:t xml:space="preserve"> sur quelques semaines ou mois ;</w:t>
      </w:r>
      <w:r w:rsidR="00E95612" w:rsidRPr="00B32D4D">
        <w:rPr>
          <w:sz w:val="24"/>
          <w:szCs w:val="24"/>
          <w:lang w:val="fr-FR"/>
        </w:rPr>
        <w:t xml:space="preserve"> </w:t>
      </w:r>
    </w:p>
    <w:p w14:paraId="4B6B50EF" w14:textId="6E1E03A5" w:rsidR="00E95612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-</w:t>
      </w:r>
      <w:r w:rsidR="00E95612" w:rsidRPr="00B32D4D">
        <w:rPr>
          <w:sz w:val="24"/>
          <w:szCs w:val="24"/>
          <w:lang w:val="fr-FR"/>
        </w:rPr>
        <w:t>Possibilité d’</w:t>
      </w:r>
      <w:r w:rsidRPr="00B32D4D">
        <w:rPr>
          <w:sz w:val="24"/>
          <w:szCs w:val="24"/>
          <w:lang w:val="fr-FR"/>
        </w:rPr>
        <w:t>ulcères</w:t>
      </w:r>
      <w:r w:rsidR="00E95612" w:rsidRPr="00B32D4D">
        <w:rPr>
          <w:sz w:val="24"/>
          <w:szCs w:val="24"/>
          <w:lang w:val="fr-FR"/>
        </w:rPr>
        <w:t xml:space="preserve"> cutanés</w:t>
      </w:r>
      <w:r>
        <w:rPr>
          <w:sz w:val="24"/>
          <w:szCs w:val="24"/>
          <w:lang w:val="fr-FR"/>
        </w:rPr>
        <w:t>.</w:t>
      </w:r>
      <w:r w:rsidR="00065FE9" w:rsidRPr="00065FE9">
        <w:rPr>
          <w:b/>
          <w:sz w:val="32"/>
          <w:lang w:val="fr-FR"/>
        </w:rPr>
        <w:t xml:space="preserve"> </w:t>
      </w:r>
      <w:r w:rsidR="00065FE9">
        <w:rPr>
          <w:b/>
          <w:sz w:val="32"/>
          <w:lang w:val="fr-FR"/>
        </w:rPr>
        <w:t xml:space="preserve">                                                             </w:t>
      </w:r>
    </w:p>
    <w:p w14:paraId="4B6B50F0" w14:textId="77777777" w:rsidR="00B32D4D" w:rsidRPr="00B32D4D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</w:p>
    <w:p w14:paraId="4B6B50F1" w14:textId="77777777" w:rsidR="00E95612" w:rsidRPr="00B32D4D" w:rsidRDefault="00E95612" w:rsidP="000E0258">
      <w:pPr>
        <w:pStyle w:val="Paragraphedeliste"/>
        <w:ind w:left="360"/>
        <w:rPr>
          <w:b/>
          <w:sz w:val="28"/>
          <w:szCs w:val="24"/>
          <w:lang w:val="fr-FR"/>
        </w:rPr>
      </w:pPr>
      <w:r w:rsidRPr="00B32D4D">
        <w:rPr>
          <w:b/>
          <w:sz w:val="28"/>
          <w:szCs w:val="24"/>
          <w:lang w:val="fr-FR"/>
        </w:rPr>
        <w:t>A plus long terme :</w:t>
      </w:r>
    </w:p>
    <w:p w14:paraId="4B6B50F2" w14:textId="77777777" w:rsidR="00B32D4D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- </w:t>
      </w:r>
      <w:r w:rsidR="00AC7F70">
        <w:rPr>
          <w:sz w:val="24"/>
          <w:szCs w:val="24"/>
          <w:lang w:val="fr-FR"/>
        </w:rPr>
        <w:t>Possibilité de d</w:t>
      </w:r>
      <w:r w:rsidR="00E95612">
        <w:rPr>
          <w:sz w:val="24"/>
          <w:szCs w:val="24"/>
          <w:lang w:val="fr-FR"/>
        </w:rPr>
        <w:t>écoloration de la peau</w:t>
      </w:r>
      <w:r>
        <w:rPr>
          <w:sz w:val="24"/>
          <w:szCs w:val="24"/>
          <w:lang w:val="fr-FR"/>
        </w:rPr>
        <w:t> </w:t>
      </w:r>
      <w:r w:rsidR="00AC7F70">
        <w:rPr>
          <w:sz w:val="24"/>
          <w:szCs w:val="24"/>
          <w:lang w:val="fr-FR"/>
        </w:rPr>
        <w:t xml:space="preserve"> qui pourrait être permanente </w:t>
      </w:r>
      <w:r>
        <w:rPr>
          <w:sz w:val="24"/>
          <w:szCs w:val="24"/>
          <w:lang w:val="fr-FR"/>
        </w:rPr>
        <w:t>;</w:t>
      </w:r>
    </w:p>
    <w:p w14:paraId="4B6B50F3" w14:textId="77777777" w:rsidR="004C7D39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r w:rsidR="00E95612">
        <w:rPr>
          <w:sz w:val="24"/>
          <w:szCs w:val="24"/>
          <w:lang w:val="fr-FR"/>
        </w:rPr>
        <w:t xml:space="preserve"> </w:t>
      </w:r>
      <w:r w:rsidR="00AC7F70">
        <w:rPr>
          <w:sz w:val="24"/>
          <w:szCs w:val="24"/>
          <w:lang w:val="fr-FR"/>
        </w:rPr>
        <w:t>Possibilité de p</w:t>
      </w:r>
      <w:r w:rsidR="00E95612">
        <w:rPr>
          <w:sz w:val="24"/>
          <w:szCs w:val="24"/>
          <w:lang w:val="fr-FR"/>
        </w:rPr>
        <w:t>erte de poils de barb</w:t>
      </w:r>
      <w:r w:rsidR="00AC7F70">
        <w:rPr>
          <w:sz w:val="24"/>
          <w:szCs w:val="24"/>
          <w:lang w:val="fr-FR"/>
        </w:rPr>
        <w:t>e chez les hommes qui pourrait</w:t>
      </w:r>
      <w:r w:rsidR="00E95612">
        <w:rPr>
          <w:sz w:val="24"/>
          <w:szCs w:val="24"/>
          <w:lang w:val="fr-FR"/>
        </w:rPr>
        <w:t xml:space="preserve"> être </w:t>
      </w:r>
      <w:r w:rsidR="00AC7F70">
        <w:rPr>
          <w:sz w:val="24"/>
          <w:szCs w:val="24"/>
          <w:lang w:val="fr-FR"/>
        </w:rPr>
        <w:t>permanente ;</w:t>
      </w:r>
    </w:p>
    <w:p w14:paraId="4B6B50F4" w14:textId="77777777" w:rsidR="00A67EE9" w:rsidRDefault="00B32D4D" w:rsidP="00B32D4D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 </w:t>
      </w:r>
      <w:r w:rsidR="00A67EE9">
        <w:rPr>
          <w:sz w:val="24"/>
          <w:szCs w:val="24"/>
          <w:lang w:val="fr-FR"/>
        </w:rPr>
        <w:t>Résultats insatisfaisants : il y a possibilité que les résultats cumulés des traitements reçus soient insatisfaisants. La procédure peut mener à des déformations visibles au cou telles qu’une asymétrie dans la zone de traitement ainsi qu’une haute quantité de bande</w:t>
      </w:r>
      <w:r w:rsidR="00E16D32">
        <w:rPr>
          <w:sz w:val="24"/>
          <w:szCs w:val="24"/>
          <w:lang w:val="fr-FR"/>
        </w:rPr>
        <w:t xml:space="preserve">s </w:t>
      </w:r>
      <w:proofErr w:type="spellStart"/>
      <w:r w:rsidR="00E16D32">
        <w:rPr>
          <w:sz w:val="24"/>
          <w:szCs w:val="24"/>
          <w:lang w:val="fr-FR"/>
        </w:rPr>
        <w:t>platysmales</w:t>
      </w:r>
      <w:proofErr w:type="spellEnd"/>
      <w:r w:rsidR="00E16D32">
        <w:rPr>
          <w:sz w:val="24"/>
          <w:szCs w:val="24"/>
          <w:lang w:val="fr-FR"/>
        </w:rPr>
        <w:t xml:space="preserve"> (brides de cou). É</w:t>
      </w:r>
      <w:r w:rsidR="000E0258">
        <w:rPr>
          <w:sz w:val="24"/>
          <w:szCs w:val="24"/>
          <w:lang w:val="fr-FR"/>
        </w:rPr>
        <w:t>galement, 50</w:t>
      </w:r>
      <w:r w:rsidR="00A67EE9">
        <w:rPr>
          <w:sz w:val="24"/>
          <w:szCs w:val="24"/>
          <w:lang w:val="fr-FR"/>
        </w:rPr>
        <w:t xml:space="preserve">% de la graisse du cou se trouvant sous le muscle et les injections de </w:t>
      </w:r>
      <w:proofErr w:type="spellStart"/>
      <w:r w:rsidR="00A67EE9">
        <w:rPr>
          <w:sz w:val="24"/>
          <w:szCs w:val="24"/>
          <w:lang w:val="fr-FR"/>
        </w:rPr>
        <w:t>Belkyra</w:t>
      </w:r>
      <w:proofErr w:type="spellEnd"/>
      <w:r w:rsidR="00A67EE9">
        <w:rPr>
          <w:sz w:val="24"/>
          <w:szCs w:val="24"/>
          <w:lang w:val="fr-FR"/>
        </w:rPr>
        <w:t xml:space="preserve"> ne ciblant pas c</w:t>
      </w:r>
      <w:r w:rsidR="000E0258">
        <w:rPr>
          <w:sz w:val="24"/>
          <w:szCs w:val="24"/>
          <w:lang w:val="fr-FR"/>
        </w:rPr>
        <w:t xml:space="preserve">ette graisse, </w:t>
      </w:r>
      <w:r w:rsidR="00A67EE9">
        <w:rPr>
          <w:sz w:val="24"/>
          <w:szCs w:val="24"/>
          <w:lang w:val="fr-FR"/>
        </w:rPr>
        <w:t xml:space="preserve">une rondeur </w:t>
      </w:r>
      <w:r w:rsidR="00AC7F70">
        <w:rPr>
          <w:sz w:val="24"/>
          <w:szCs w:val="24"/>
          <w:lang w:val="fr-FR"/>
        </w:rPr>
        <w:t>peut rester après le traitement ;</w:t>
      </w:r>
    </w:p>
    <w:p w14:paraId="4B6B50F5" w14:textId="77777777" w:rsidR="00A67EE9" w:rsidRPr="00A67EE9" w:rsidRDefault="00E16D32" w:rsidP="000E0258">
      <w:pPr>
        <w:pStyle w:val="Paragraphedeliste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</w:t>
      </w:r>
      <w:r w:rsidR="00A67EE9">
        <w:rPr>
          <w:sz w:val="24"/>
          <w:szCs w:val="24"/>
          <w:lang w:val="fr-FR"/>
        </w:rPr>
        <w:t>Peau affaissée : le relâchement de la peau n’a pas été o</w:t>
      </w:r>
      <w:r>
        <w:rPr>
          <w:sz w:val="24"/>
          <w:szCs w:val="24"/>
          <w:lang w:val="fr-FR"/>
        </w:rPr>
        <w:t>bservé lors d’études cliniques, m</w:t>
      </w:r>
      <w:r w:rsidR="00A67EE9">
        <w:rPr>
          <w:sz w:val="24"/>
          <w:szCs w:val="24"/>
          <w:lang w:val="fr-FR"/>
        </w:rPr>
        <w:t xml:space="preserve">ais cet effet secondaire est toujours possible lors d’un retrait de </w:t>
      </w:r>
      <w:r>
        <w:rPr>
          <w:sz w:val="24"/>
          <w:szCs w:val="24"/>
          <w:lang w:val="fr-FR"/>
        </w:rPr>
        <w:t>graisse</w:t>
      </w:r>
      <w:r w:rsidR="00A67EE9">
        <w:rPr>
          <w:sz w:val="24"/>
          <w:szCs w:val="24"/>
          <w:lang w:val="fr-FR"/>
        </w:rPr>
        <w:t xml:space="preserve">. </w:t>
      </w:r>
    </w:p>
    <w:p w14:paraId="4B6B50F6" w14:textId="77777777" w:rsidR="00AE243E" w:rsidRPr="00AE243E" w:rsidRDefault="00AE243E" w:rsidP="00AE243E">
      <w:pPr>
        <w:rPr>
          <w:rFonts w:ascii="Rockwell Extra Bold" w:hAnsi="Rockwell Extra Bold"/>
          <w:sz w:val="24"/>
          <w:szCs w:val="24"/>
          <w:lang w:val="fr-FR"/>
        </w:rPr>
      </w:pPr>
    </w:p>
    <w:p w14:paraId="4B6B50F7" w14:textId="77777777" w:rsidR="00715826" w:rsidRPr="00715826" w:rsidRDefault="00A15CFD" w:rsidP="00715826">
      <w:pPr>
        <w:rPr>
          <w:sz w:val="24"/>
          <w:szCs w:val="24"/>
          <w:lang w:val="fr-FR"/>
        </w:rPr>
      </w:pPr>
      <w:r w:rsidRPr="00715826">
        <w:rPr>
          <w:rFonts w:ascii="Rockwell Extra Bold" w:hAnsi="Rockwell Extra Bold"/>
          <w:sz w:val="28"/>
          <w:lang w:val="fr-FR"/>
        </w:rPr>
        <w:t>Recommandations</w:t>
      </w:r>
      <w:r w:rsidR="00715826" w:rsidRPr="00715826">
        <w:rPr>
          <w:rFonts w:ascii="Rockwell Extra Bold" w:hAnsi="Rockwell Extra Bold"/>
          <w:sz w:val="28"/>
          <w:lang w:val="fr-FR"/>
        </w:rPr>
        <w:t xml:space="preserve"> : </w:t>
      </w:r>
      <w:r w:rsidR="00715826" w:rsidRPr="00B72041">
        <w:rPr>
          <w:b/>
          <w:sz w:val="24"/>
          <w:szCs w:val="24"/>
          <w:lang w:val="fr-FR"/>
        </w:rPr>
        <w:t>Il est important de suivre les consignes de l’infirmière et du médecin.</w:t>
      </w:r>
    </w:p>
    <w:p w14:paraId="4B6B50F8" w14:textId="77777777" w:rsidR="005D6FB9" w:rsidRPr="00946688" w:rsidRDefault="005D6FB9" w:rsidP="00946688">
      <w:pPr>
        <w:rPr>
          <w:sz w:val="28"/>
          <w:lang w:val="fr-FR"/>
        </w:rPr>
      </w:pPr>
    </w:p>
    <w:p w14:paraId="4B6B50F9" w14:textId="77777777" w:rsidR="00E73A7E" w:rsidRDefault="006E1A7E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Si vous êtes</w:t>
      </w:r>
      <w:r w:rsidR="00E73A7E" w:rsidRPr="00AE243E">
        <w:rPr>
          <w:sz w:val="24"/>
          <w:szCs w:val="24"/>
          <w:lang w:val="fr-FR"/>
        </w:rPr>
        <w:t xml:space="preserve"> enceinte, allaitante ou </w:t>
      </w:r>
      <w:r w:rsidRPr="00AE243E">
        <w:rPr>
          <w:sz w:val="24"/>
          <w:szCs w:val="24"/>
          <w:lang w:val="fr-FR"/>
        </w:rPr>
        <w:t xml:space="preserve">tentez de concevoir : </w:t>
      </w:r>
      <w:r w:rsidR="009D7D30">
        <w:rPr>
          <w:sz w:val="24"/>
          <w:szCs w:val="24"/>
          <w:lang w:val="fr-FR"/>
        </w:rPr>
        <w:t xml:space="preserve">ne </w:t>
      </w:r>
      <w:r w:rsidRPr="00AE243E">
        <w:rPr>
          <w:sz w:val="24"/>
          <w:szCs w:val="24"/>
          <w:lang w:val="fr-FR"/>
        </w:rPr>
        <w:t xml:space="preserve">pas </w:t>
      </w:r>
      <w:r w:rsidR="009D7D30">
        <w:rPr>
          <w:sz w:val="24"/>
          <w:szCs w:val="24"/>
          <w:lang w:val="fr-FR"/>
        </w:rPr>
        <w:t xml:space="preserve">recevoir </w:t>
      </w:r>
      <w:r w:rsidR="007C1A74">
        <w:rPr>
          <w:sz w:val="24"/>
          <w:szCs w:val="24"/>
          <w:lang w:val="fr-FR"/>
        </w:rPr>
        <w:t xml:space="preserve">de </w:t>
      </w:r>
      <w:proofErr w:type="spellStart"/>
      <w:r w:rsidR="007C1A74">
        <w:rPr>
          <w:sz w:val="24"/>
          <w:szCs w:val="24"/>
          <w:lang w:val="fr-FR"/>
        </w:rPr>
        <w:t>Belkyra</w:t>
      </w:r>
      <w:proofErr w:type="spellEnd"/>
      <w:r w:rsidRPr="00AE243E">
        <w:rPr>
          <w:sz w:val="24"/>
          <w:szCs w:val="24"/>
          <w:lang w:val="fr-FR"/>
        </w:rPr>
        <w:t>;</w:t>
      </w:r>
    </w:p>
    <w:p w14:paraId="4B6B50FA" w14:textId="77777777" w:rsidR="008B74B9" w:rsidRPr="007C1A74" w:rsidRDefault="008B74B9" w:rsidP="007C1A74">
      <w:pPr>
        <w:rPr>
          <w:sz w:val="24"/>
          <w:szCs w:val="24"/>
          <w:lang w:val="fr-FR"/>
        </w:rPr>
      </w:pPr>
    </w:p>
    <w:p w14:paraId="4B6B50FB" w14:textId="77777777" w:rsidR="00AE243E" w:rsidRDefault="00E63DF7" w:rsidP="00AE243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>A</w:t>
      </w:r>
      <w:r w:rsidR="009D7D30">
        <w:rPr>
          <w:sz w:val="24"/>
          <w:szCs w:val="24"/>
          <w:lang w:val="fr-FR"/>
        </w:rPr>
        <w:t xml:space="preserve">viser de </w:t>
      </w:r>
      <w:r w:rsidR="006537A6">
        <w:rPr>
          <w:sz w:val="24"/>
          <w:szCs w:val="24"/>
          <w:lang w:val="fr-FR"/>
        </w:rPr>
        <w:t>tout changement</w:t>
      </w:r>
      <w:r w:rsidR="00E73A7E" w:rsidRPr="00AE243E">
        <w:rPr>
          <w:sz w:val="24"/>
          <w:szCs w:val="24"/>
          <w:lang w:val="fr-FR"/>
        </w:rPr>
        <w:t xml:space="preserve"> dans </w:t>
      </w:r>
      <w:r w:rsidRPr="00AE243E">
        <w:rPr>
          <w:sz w:val="24"/>
          <w:szCs w:val="24"/>
          <w:lang w:val="fr-FR"/>
        </w:rPr>
        <w:t xml:space="preserve">votre état de santé, allergies, </w:t>
      </w:r>
      <w:r w:rsidR="00E73A7E" w:rsidRPr="00AE243E">
        <w:rPr>
          <w:sz w:val="24"/>
          <w:szCs w:val="24"/>
          <w:lang w:val="fr-FR"/>
        </w:rPr>
        <w:t>médicaments</w:t>
      </w:r>
      <w:r w:rsidR="00946688" w:rsidRPr="00AE243E">
        <w:rPr>
          <w:sz w:val="24"/>
          <w:szCs w:val="24"/>
          <w:lang w:val="fr-FR"/>
        </w:rPr>
        <w:t> </w:t>
      </w:r>
      <w:r w:rsidR="009D7D30">
        <w:rPr>
          <w:sz w:val="24"/>
          <w:szCs w:val="24"/>
          <w:lang w:val="fr-FR"/>
        </w:rPr>
        <w:t xml:space="preserve">ainsi que de </w:t>
      </w:r>
      <w:r w:rsidR="00946688" w:rsidRPr="00AE243E">
        <w:rPr>
          <w:sz w:val="24"/>
          <w:szCs w:val="24"/>
          <w:lang w:val="fr-FR"/>
        </w:rPr>
        <w:t xml:space="preserve">traitements cutanés </w:t>
      </w:r>
      <w:r w:rsidR="008A222D">
        <w:rPr>
          <w:sz w:val="24"/>
          <w:szCs w:val="24"/>
          <w:lang w:val="fr-FR"/>
        </w:rPr>
        <w:t xml:space="preserve">ou dentaires </w:t>
      </w:r>
      <w:r w:rsidR="00946688" w:rsidRPr="00AE243E">
        <w:rPr>
          <w:sz w:val="24"/>
          <w:szCs w:val="24"/>
          <w:lang w:val="fr-FR"/>
        </w:rPr>
        <w:t>récents ou que vous prévoyez recevoir prochainement ;</w:t>
      </w:r>
    </w:p>
    <w:p w14:paraId="4B6B50FC" w14:textId="77777777" w:rsidR="00CA430B" w:rsidRPr="00E16D32" w:rsidRDefault="00CA430B" w:rsidP="00E16D32">
      <w:pPr>
        <w:rPr>
          <w:sz w:val="24"/>
          <w:szCs w:val="24"/>
          <w:lang w:val="fr-FR"/>
        </w:rPr>
      </w:pPr>
    </w:p>
    <w:p w14:paraId="4B6B50FD" w14:textId="77777777" w:rsidR="00CA430B" w:rsidRDefault="00CA430B" w:rsidP="00CA430B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F835BB">
        <w:rPr>
          <w:sz w:val="24"/>
          <w:szCs w:val="24"/>
          <w:lang w:val="fr-FR"/>
        </w:rPr>
        <w:t xml:space="preserve">Pour minimiser l’inflammation, il est recommandé d’éviter pour une période de </w:t>
      </w:r>
      <w:r w:rsidR="007C1A74">
        <w:rPr>
          <w:sz w:val="24"/>
          <w:szCs w:val="24"/>
          <w:lang w:val="fr-FR"/>
        </w:rPr>
        <w:t xml:space="preserve">quelques </w:t>
      </w:r>
      <w:r w:rsidRPr="00F835BB">
        <w:rPr>
          <w:sz w:val="24"/>
          <w:szCs w:val="24"/>
          <w:lang w:val="fr-FR"/>
        </w:rPr>
        <w:t xml:space="preserve"> jours : les alcools, les mets épicés, la baignade dans un bain chaud, </w:t>
      </w:r>
      <w:r w:rsidR="00EE3FDA" w:rsidRPr="00F835BB">
        <w:rPr>
          <w:sz w:val="24"/>
          <w:szCs w:val="24"/>
          <w:lang w:val="fr-FR"/>
        </w:rPr>
        <w:t xml:space="preserve">un bain tourbillon, </w:t>
      </w:r>
      <w:r w:rsidRPr="00F835BB">
        <w:rPr>
          <w:sz w:val="24"/>
          <w:szCs w:val="24"/>
          <w:lang w:val="fr-FR"/>
        </w:rPr>
        <w:t>le sauna, l’activité physique</w:t>
      </w:r>
      <w:r w:rsidR="000E0258">
        <w:rPr>
          <w:sz w:val="24"/>
          <w:szCs w:val="24"/>
          <w:lang w:val="fr-FR"/>
        </w:rPr>
        <w:t>.</w:t>
      </w:r>
      <w:r w:rsidRPr="00F835BB">
        <w:rPr>
          <w:sz w:val="24"/>
          <w:szCs w:val="24"/>
          <w:lang w:val="fr-FR"/>
        </w:rPr>
        <w:t xml:space="preserve"> </w:t>
      </w:r>
      <w:r w:rsidR="000E0258">
        <w:rPr>
          <w:sz w:val="24"/>
          <w:szCs w:val="24"/>
          <w:lang w:val="fr-FR"/>
        </w:rPr>
        <w:t>L’</w:t>
      </w:r>
      <w:r w:rsidR="007C1A74">
        <w:rPr>
          <w:sz w:val="24"/>
          <w:szCs w:val="24"/>
          <w:lang w:val="fr-FR"/>
        </w:rPr>
        <w:t>utilisation  d’Ibuprofène aidera au contrôle de l’inconfort et de l’inflammation</w:t>
      </w:r>
      <w:r w:rsidR="00AC7F70">
        <w:rPr>
          <w:sz w:val="24"/>
          <w:szCs w:val="24"/>
          <w:lang w:val="fr-FR"/>
        </w:rPr>
        <w:t> ;</w:t>
      </w:r>
    </w:p>
    <w:p w14:paraId="4B6B50FE" w14:textId="77777777" w:rsidR="00205916" w:rsidRPr="007C1A74" w:rsidRDefault="00205916" w:rsidP="007C1A74">
      <w:pPr>
        <w:rPr>
          <w:sz w:val="24"/>
          <w:szCs w:val="24"/>
          <w:lang w:val="fr-FR"/>
        </w:rPr>
      </w:pPr>
    </w:p>
    <w:p w14:paraId="4B6B50FF" w14:textId="77777777" w:rsidR="008A222D" w:rsidRPr="00715826" w:rsidRDefault="00715826" w:rsidP="00715826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Nous aviser d’effets secondaires </w:t>
      </w:r>
      <w:r w:rsidR="00E16D32">
        <w:rPr>
          <w:sz w:val="24"/>
          <w:szCs w:val="24"/>
          <w:lang w:val="fr-FR"/>
        </w:rPr>
        <w:t xml:space="preserve"> significatifs </w:t>
      </w:r>
      <w:r>
        <w:rPr>
          <w:sz w:val="24"/>
          <w:szCs w:val="24"/>
          <w:lang w:val="fr-FR"/>
        </w:rPr>
        <w:t>ou de complications</w:t>
      </w:r>
      <w:r w:rsidR="00205916">
        <w:rPr>
          <w:sz w:val="24"/>
          <w:szCs w:val="24"/>
          <w:lang w:val="fr-FR"/>
        </w:rPr>
        <w:t> ;</w:t>
      </w:r>
    </w:p>
    <w:p w14:paraId="4B6B5100" w14:textId="77777777" w:rsidR="00EE3FDA" w:rsidRPr="00EE3FDA" w:rsidRDefault="00EE3FDA" w:rsidP="00EE3FDA">
      <w:pPr>
        <w:rPr>
          <w:sz w:val="24"/>
          <w:szCs w:val="24"/>
          <w:lang w:val="fr-FR"/>
        </w:rPr>
      </w:pPr>
    </w:p>
    <w:p w14:paraId="4B6B5101" w14:textId="77777777" w:rsidR="00E73A7E" w:rsidRDefault="00E16D32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Faire </w:t>
      </w:r>
      <w:r w:rsidR="001D1956" w:rsidRPr="00AE243E">
        <w:rPr>
          <w:sz w:val="24"/>
          <w:szCs w:val="24"/>
          <w:lang w:val="fr-FR"/>
        </w:rPr>
        <w:t xml:space="preserve">un suivi avec votre infirmière </w:t>
      </w:r>
      <w:r w:rsidR="00205916">
        <w:rPr>
          <w:sz w:val="24"/>
          <w:szCs w:val="24"/>
          <w:lang w:val="fr-FR"/>
        </w:rPr>
        <w:t xml:space="preserve">dans les </w:t>
      </w:r>
      <w:r w:rsidR="007C1A74">
        <w:rPr>
          <w:sz w:val="24"/>
          <w:szCs w:val="24"/>
          <w:lang w:val="fr-FR"/>
        </w:rPr>
        <w:t xml:space="preserve">6 à 8 </w:t>
      </w:r>
      <w:r w:rsidR="00205916">
        <w:rPr>
          <w:sz w:val="24"/>
          <w:szCs w:val="24"/>
          <w:lang w:val="fr-FR"/>
        </w:rPr>
        <w:t>semaines après</w:t>
      </w:r>
      <w:r w:rsidR="001D1956" w:rsidRPr="00AE243E">
        <w:rPr>
          <w:sz w:val="24"/>
          <w:szCs w:val="24"/>
          <w:lang w:val="fr-FR"/>
        </w:rPr>
        <w:t xml:space="preserve"> traitement</w:t>
      </w:r>
      <w:r w:rsidR="00715826">
        <w:rPr>
          <w:sz w:val="24"/>
          <w:szCs w:val="24"/>
          <w:lang w:val="fr-FR"/>
        </w:rPr>
        <w:t> ;</w:t>
      </w:r>
      <w:r w:rsidR="001D1956" w:rsidRPr="00AE243E">
        <w:rPr>
          <w:sz w:val="24"/>
          <w:szCs w:val="24"/>
          <w:lang w:val="fr-FR"/>
        </w:rPr>
        <w:t xml:space="preserve"> </w:t>
      </w:r>
    </w:p>
    <w:p w14:paraId="4B6B5102" w14:textId="77777777" w:rsidR="00AE243E" w:rsidRPr="00AE243E" w:rsidRDefault="00AE243E" w:rsidP="00AE243E">
      <w:pPr>
        <w:rPr>
          <w:sz w:val="24"/>
          <w:szCs w:val="24"/>
          <w:lang w:val="fr-FR"/>
        </w:rPr>
      </w:pPr>
    </w:p>
    <w:p w14:paraId="4B6B5103" w14:textId="77777777" w:rsidR="00946688" w:rsidRDefault="001D1956" w:rsidP="00E73A7E">
      <w:pPr>
        <w:pStyle w:val="Paragraphedeliste"/>
        <w:numPr>
          <w:ilvl w:val="0"/>
          <w:numId w:val="2"/>
        </w:numPr>
        <w:rPr>
          <w:sz w:val="24"/>
          <w:szCs w:val="24"/>
          <w:lang w:val="fr-FR"/>
        </w:rPr>
      </w:pPr>
      <w:r w:rsidRPr="00AE243E">
        <w:rPr>
          <w:sz w:val="24"/>
          <w:szCs w:val="24"/>
          <w:lang w:val="fr-FR"/>
        </w:rPr>
        <w:t xml:space="preserve">Les </w:t>
      </w:r>
      <w:r w:rsidR="00E73A7E" w:rsidRPr="00AE243E">
        <w:rPr>
          <w:sz w:val="24"/>
          <w:szCs w:val="24"/>
          <w:lang w:val="fr-FR"/>
        </w:rPr>
        <w:t xml:space="preserve"> photos</w:t>
      </w:r>
      <w:r w:rsidR="00E73A7E" w:rsidRPr="00AE243E">
        <w:rPr>
          <w:i/>
          <w:sz w:val="24"/>
          <w:szCs w:val="24"/>
          <w:lang w:val="fr-FR"/>
        </w:rPr>
        <w:t xml:space="preserve"> avant / après</w:t>
      </w:r>
      <w:r w:rsidR="00E73A7E" w:rsidRPr="00AE243E">
        <w:rPr>
          <w:sz w:val="24"/>
          <w:szCs w:val="24"/>
          <w:lang w:val="fr-FR"/>
        </w:rPr>
        <w:t xml:space="preserve"> </w:t>
      </w:r>
      <w:r w:rsidRPr="00AE243E">
        <w:rPr>
          <w:sz w:val="24"/>
          <w:szCs w:val="24"/>
          <w:lang w:val="fr-FR"/>
        </w:rPr>
        <w:t>sont</w:t>
      </w:r>
      <w:r w:rsidR="00E73A7E" w:rsidRPr="00AE243E">
        <w:rPr>
          <w:sz w:val="24"/>
          <w:szCs w:val="24"/>
          <w:lang w:val="fr-FR"/>
        </w:rPr>
        <w:t xml:space="preserve"> recommandée</w:t>
      </w:r>
      <w:r w:rsidRPr="00AE243E">
        <w:rPr>
          <w:sz w:val="24"/>
          <w:szCs w:val="24"/>
          <w:lang w:val="fr-FR"/>
        </w:rPr>
        <w:t>s</w:t>
      </w:r>
      <w:r w:rsidR="00E73A7E" w:rsidRPr="00AE243E">
        <w:rPr>
          <w:sz w:val="24"/>
          <w:szCs w:val="24"/>
          <w:lang w:val="fr-FR"/>
        </w:rPr>
        <w:t xml:space="preserve"> pour évaluer l’efficacité du traitement, et parfois pour faciliter une discussion clinique entre les membres de l’équipe traitante. </w:t>
      </w:r>
      <w:r w:rsidR="009D7D30">
        <w:rPr>
          <w:sz w:val="24"/>
          <w:szCs w:val="24"/>
          <w:lang w:val="fr-FR"/>
        </w:rPr>
        <w:t xml:space="preserve">Leur diffusion requière votre </w:t>
      </w:r>
      <w:r w:rsidR="00205916">
        <w:rPr>
          <w:sz w:val="24"/>
          <w:szCs w:val="24"/>
          <w:lang w:val="fr-FR"/>
        </w:rPr>
        <w:t>consentement.</w:t>
      </w:r>
    </w:p>
    <w:p w14:paraId="4B6B5104" w14:textId="77777777" w:rsidR="00A406C4" w:rsidRPr="00715826" w:rsidRDefault="00A406C4" w:rsidP="00715826">
      <w:pPr>
        <w:rPr>
          <w:sz w:val="24"/>
          <w:szCs w:val="24"/>
          <w:lang w:val="fr-FR"/>
        </w:rPr>
      </w:pPr>
    </w:p>
    <w:p w14:paraId="4B6B5105" w14:textId="77777777" w:rsidR="00E73A7E" w:rsidRPr="00A15CFD" w:rsidRDefault="00A15CFD" w:rsidP="00E73A7E">
      <w:pPr>
        <w:rPr>
          <w:rFonts w:ascii="Rockwell Extra Bold" w:hAnsi="Rockwell Extra Bold"/>
          <w:sz w:val="28"/>
          <w:lang w:val="fr-FR"/>
        </w:rPr>
      </w:pPr>
      <w:r w:rsidRPr="00A15CFD">
        <w:rPr>
          <w:rFonts w:ascii="Rockwell Extra Bold" w:hAnsi="Rockwell Extra Bold"/>
          <w:sz w:val="28"/>
          <w:lang w:val="fr-FR"/>
        </w:rPr>
        <w:t>Autorisation </w:t>
      </w:r>
    </w:p>
    <w:p w14:paraId="4B6B5106" w14:textId="77777777" w:rsidR="005D6FB9" w:rsidRPr="00992864" w:rsidRDefault="005D6FB9" w:rsidP="00E73A7E">
      <w:pPr>
        <w:rPr>
          <w:rFonts w:ascii="Rockwell Extra Bold" w:hAnsi="Rockwell Extra Bold"/>
          <w:lang w:val="fr-FR"/>
        </w:rPr>
      </w:pPr>
    </w:p>
    <w:p w14:paraId="4B6B5107" w14:textId="37181BCB" w:rsidR="00065FE9" w:rsidRDefault="00065FE9" w:rsidP="00065FE9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J’autorise</w:t>
      </w:r>
      <w:r w:rsidR="00B4166B">
        <w:rPr>
          <w:sz w:val="24"/>
          <w:szCs w:val="24"/>
          <w:lang w:val="fr-FR"/>
        </w:rPr>
        <w:t xml:space="preserve"> l’</w:t>
      </w:r>
      <w:r>
        <w:rPr>
          <w:sz w:val="24"/>
          <w:szCs w:val="24"/>
          <w:lang w:val="fr-FR"/>
        </w:rPr>
        <w:t>inf</w:t>
      </w:r>
      <w:r w:rsidR="00444364">
        <w:rPr>
          <w:sz w:val="24"/>
          <w:szCs w:val="24"/>
          <w:lang w:val="fr-FR"/>
        </w:rPr>
        <w:t>irmière</w:t>
      </w:r>
      <w:r w:rsidR="00B4166B">
        <w:rPr>
          <w:sz w:val="24"/>
          <w:szCs w:val="24"/>
          <w:lang w:val="fr-FR"/>
        </w:rPr>
        <w:t>……………………</w:t>
      </w:r>
      <w:proofErr w:type="gramStart"/>
      <w:r w:rsidR="00B4166B">
        <w:rPr>
          <w:sz w:val="24"/>
          <w:szCs w:val="24"/>
          <w:lang w:val="fr-FR"/>
        </w:rPr>
        <w:t>…….</w:t>
      </w:r>
      <w:proofErr w:type="gramEnd"/>
      <w:r>
        <w:rPr>
          <w:sz w:val="24"/>
          <w:szCs w:val="24"/>
          <w:lang w:val="fr-FR"/>
        </w:rPr>
        <w:t xml:space="preserve">, numéro de permis de OIIQ : </w:t>
      </w:r>
      <w:r w:rsidR="00B4166B">
        <w:rPr>
          <w:sz w:val="24"/>
          <w:szCs w:val="24"/>
          <w:lang w:val="fr-FR"/>
        </w:rPr>
        <w:t>…………………….</w:t>
      </w:r>
      <w:r w:rsidR="00444364">
        <w:rPr>
          <w:sz w:val="24"/>
          <w:szCs w:val="24"/>
          <w:lang w:val="fr-FR"/>
        </w:rPr>
        <w:t xml:space="preserve"> </w:t>
      </w:r>
      <w:proofErr w:type="gramStart"/>
      <w:r w:rsidR="00444364">
        <w:rPr>
          <w:sz w:val="24"/>
          <w:szCs w:val="24"/>
          <w:lang w:val="fr-FR"/>
        </w:rPr>
        <w:t>à</w:t>
      </w:r>
      <w:r>
        <w:rPr>
          <w:sz w:val="24"/>
          <w:szCs w:val="24"/>
          <w:lang w:val="fr-FR"/>
        </w:rPr>
        <w:t>  exécuter</w:t>
      </w:r>
      <w:proofErr w:type="gramEnd"/>
      <w:r>
        <w:rPr>
          <w:sz w:val="24"/>
          <w:szCs w:val="24"/>
          <w:lang w:val="fr-FR"/>
        </w:rPr>
        <w:t xml:space="preserve"> la procédure qui m’a été proposée et expliquée lors de mon évaluation</w:t>
      </w:r>
    </w:p>
    <w:p w14:paraId="4B6B5108" w14:textId="77777777" w:rsidR="00E73A7E" w:rsidRPr="00AE243E" w:rsidRDefault="00E73A7E" w:rsidP="00E73A7E">
      <w:pPr>
        <w:rPr>
          <w:sz w:val="24"/>
          <w:szCs w:val="24"/>
          <w:lang w:val="fr-FR"/>
        </w:rPr>
      </w:pPr>
    </w:p>
    <w:p w14:paraId="4B6B5109" w14:textId="77777777" w:rsidR="00A406C4" w:rsidRPr="00AE243E" w:rsidRDefault="0099286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 xml:space="preserve">Date :            </w:t>
      </w:r>
      <w:r w:rsidR="00E73A7E" w:rsidRPr="00AE243E">
        <w:rPr>
          <w:b/>
          <w:sz w:val="24"/>
          <w:lang w:val="fr-FR"/>
        </w:rPr>
        <w:t> </w:t>
      </w:r>
      <w:r w:rsidR="00946688" w:rsidRPr="00AE243E">
        <w:rPr>
          <w:b/>
          <w:sz w:val="24"/>
          <w:lang w:val="fr-FR"/>
        </w:rPr>
        <w:t xml:space="preserve">/        </w:t>
      </w:r>
      <w:r w:rsidR="00A406C4" w:rsidRPr="00AE243E">
        <w:rPr>
          <w:b/>
          <w:sz w:val="24"/>
          <w:lang w:val="fr-FR"/>
        </w:rPr>
        <w:t xml:space="preserve">   </w:t>
      </w:r>
      <w:r w:rsidR="00946688" w:rsidRPr="00AE243E">
        <w:rPr>
          <w:b/>
          <w:sz w:val="24"/>
          <w:lang w:val="fr-FR"/>
        </w:rPr>
        <w:t xml:space="preserve">/                   </w:t>
      </w:r>
    </w:p>
    <w:p w14:paraId="4B6B510A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4B6B510B" w14:textId="77777777" w:rsidR="00E73A7E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Nom</w:t>
      </w:r>
      <w:r w:rsidR="00946688" w:rsidRPr="00AE243E">
        <w:rPr>
          <w:b/>
          <w:sz w:val="24"/>
          <w:lang w:val="fr-FR"/>
        </w:rPr>
        <w:t xml:space="preserve"> du patient :</w:t>
      </w:r>
      <w:r w:rsidRPr="00AE243E">
        <w:rPr>
          <w:b/>
          <w:sz w:val="24"/>
          <w:lang w:val="fr-FR"/>
        </w:rPr>
        <w:t xml:space="preserve"> (lettres moulées) </w:t>
      </w:r>
      <w:r w:rsidR="00946688" w:rsidRPr="00AE243E">
        <w:rPr>
          <w:b/>
          <w:sz w:val="24"/>
          <w:lang w:val="fr-FR"/>
        </w:rPr>
        <w:t>_____________________</w:t>
      </w:r>
      <w:r w:rsidRPr="00AE243E">
        <w:rPr>
          <w:b/>
          <w:sz w:val="24"/>
          <w:lang w:val="fr-FR"/>
        </w:rPr>
        <w:t>_________</w:t>
      </w:r>
      <w:r w:rsidR="00B25C09">
        <w:rPr>
          <w:b/>
          <w:sz w:val="24"/>
          <w:lang w:val="fr-FR"/>
        </w:rPr>
        <w:t>_____________________</w:t>
      </w:r>
    </w:p>
    <w:p w14:paraId="4B6B510C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4B6B510D" w14:textId="77777777" w:rsidR="00A406C4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Date de naissance du patient : 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4B6B510E" w14:textId="77777777" w:rsidR="00A406C4" w:rsidRPr="00AE243E" w:rsidRDefault="00A406C4" w:rsidP="00A406C4">
      <w:pPr>
        <w:pStyle w:val="Paragraphedeliste"/>
        <w:rPr>
          <w:b/>
          <w:sz w:val="24"/>
          <w:lang w:val="fr-FR"/>
        </w:rPr>
      </w:pPr>
    </w:p>
    <w:p w14:paraId="4B6B510F" w14:textId="77777777" w:rsidR="00A406C4" w:rsidRPr="00AE243E" w:rsidRDefault="00A406C4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Signature du patient : _________________________________________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4B6B5110" w14:textId="77777777" w:rsidR="00946688" w:rsidRPr="00AE243E" w:rsidRDefault="00946688" w:rsidP="00946688">
      <w:pPr>
        <w:pStyle w:val="Paragraphedeliste"/>
        <w:rPr>
          <w:b/>
          <w:sz w:val="24"/>
          <w:lang w:val="fr-FR"/>
        </w:rPr>
      </w:pPr>
    </w:p>
    <w:p w14:paraId="4B6B5111" w14:textId="77777777" w:rsidR="00E73A7E" w:rsidRPr="00AE243E" w:rsidRDefault="00E73A7E" w:rsidP="00946688">
      <w:pPr>
        <w:pStyle w:val="Paragraphedeliste"/>
        <w:numPr>
          <w:ilvl w:val="0"/>
          <w:numId w:val="2"/>
        </w:numPr>
        <w:rPr>
          <w:b/>
          <w:sz w:val="24"/>
          <w:lang w:val="fr-FR"/>
        </w:rPr>
      </w:pPr>
      <w:r w:rsidRPr="00AE243E">
        <w:rPr>
          <w:b/>
          <w:sz w:val="24"/>
          <w:lang w:val="fr-FR"/>
        </w:rPr>
        <w:t>Signature de l’infirmière :</w:t>
      </w:r>
      <w:r w:rsidR="00A406C4" w:rsidRPr="00AE243E">
        <w:rPr>
          <w:b/>
          <w:sz w:val="24"/>
          <w:lang w:val="fr-FR"/>
        </w:rPr>
        <w:t xml:space="preserve"> ______________________________________</w:t>
      </w:r>
      <w:r w:rsidR="00B25C09">
        <w:rPr>
          <w:b/>
          <w:sz w:val="24"/>
          <w:lang w:val="fr-FR"/>
        </w:rPr>
        <w:t>____________________</w:t>
      </w:r>
    </w:p>
    <w:p w14:paraId="4B6B5112" w14:textId="77777777" w:rsidR="00E73A7E" w:rsidRPr="00AE243E" w:rsidRDefault="00992864" w:rsidP="00A406C4">
      <w:pPr>
        <w:rPr>
          <w:sz w:val="24"/>
          <w:lang w:val="fr-FR"/>
        </w:rPr>
      </w:pPr>
      <w:r w:rsidRPr="00AE243E">
        <w:rPr>
          <w:sz w:val="24"/>
          <w:lang w:val="fr-FR"/>
        </w:rPr>
        <w:t xml:space="preserve">                                            </w:t>
      </w:r>
    </w:p>
    <w:p w14:paraId="4B6B5113" w14:textId="32EF115D" w:rsidR="00CE64F8" w:rsidRPr="00AE243E" w:rsidRDefault="00E73A7E" w:rsidP="00A406C4">
      <w:pPr>
        <w:pStyle w:val="Paragraphedeliste"/>
        <w:numPr>
          <w:ilvl w:val="0"/>
          <w:numId w:val="2"/>
        </w:numPr>
        <w:rPr>
          <w:b/>
          <w:sz w:val="24"/>
        </w:rPr>
      </w:pPr>
      <w:r w:rsidRPr="00AE243E">
        <w:rPr>
          <w:b/>
          <w:sz w:val="24"/>
          <w:lang w:val="fr-FR"/>
        </w:rPr>
        <w:t>Signature du médecin</w:t>
      </w:r>
      <w:r w:rsidR="00A406C4" w:rsidRPr="00AE243E">
        <w:rPr>
          <w:b/>
          <w:sz w:val="24"/>
          <w:lang w:val="fr-FR"/>
        </w:rPr>
        <w:t> : ________________________________________</w:t>
      </w:r>
      <w:r w:rsidR="00B25C09">
        <w:rPr>
          <w:b/>
          <w:sz w:val="24"/>
          <w:lang w:val="fr-FR"/>
        </w:rPr>
        <w:t>____________________</w:t>
      </w:r>
    </w:p>
    <w:sectPr w:rsidR="00CE64F8" w:rsidRPr="00AE243E" w:rsidSect="00CE5D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CENA">
    <w:altName w:val="Comic Sans MS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129"/>
    <w:multiLevelType w:val="hybridMultilevel"/>
    <w:tmpl w:val="39DC402C"/>
    <w:lvl w:ilvl="0" w:tplc="8E90B2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D05E2"/>
    <w:multiLevelType w:val="hybridMultilevel"/>
    <w:tmpl w:val="21E240A0"/>
    <w:lvl w:ilvl="0" w:tplc="C8F84F9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4926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9179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7531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A7E"/>
    <w:rsid w:val="00022131"/>
    <w:rsid w:val="0002626D"/>
    <w:rsid w:val="00065FE9"/>
    <w:rsid w:val="000B036B"/>
    <w:rsid w:val="000D447A"/>
    <w:rsid w:val="000E0258"/>
    <w:rsid w:val="000E61D5"/>
    <w:rsid w:val="0012449C"/>
    <w:rsid w:val="001465B1"/>
    <w:rsid w:val="001A6AA8"/>
    <w:rsid w:val="001D1956"/>
    <w:rsid w:val="00205916"/>
    <w:rsid w:val="00211ECF"/>
    <w:rsid w:val="002D3F96"/>
    <w:rsid w:val="003D0AC6"/>
    <w:rsid w:val="003F6A92"/>
    <w:rsid w:val="003F7A7B"/>
    <w:rsid w:val="00421E40"/>
    <w:rsid w:val="00444364"/>
    <w:rsid w:val="004A25E8"/>
    <w:rsid w:val="004C7D39"/>
    <w:rsid w:val="004E66ED"/>
    <w:rsid w:val="004F560D"/>
    <w:rsid w:val="005C7781"/>
    <w:rsid w:val="005D6FB9"/>
    <w:rsid w:val="005E3DD1"/>
    <w:rsid w:val="00602B1D"/>
    <w:rsid w:val="006537A6"/>
    <w:rsid w:val="00680C40"/>
    <w:rsid w:val="00697DEF"/>
    <w:rsid w:val="006C4BAB"/>
    <w:rsid w:val="006D1278"/>
    <w:rsid w:val="006E1A7E"/>
    <w:rsid w:val="006F136D"/>
    <w:rsid w:val="00701502"/>
    <w:rsid w:val="00711117"/>
    <w:rsid w:val="00715826"/>
    <w:rsid w:val="00740F80"/>
    <w:rsid w:val="00741420"/>
    <w:rsid w:val="00744CFF"/>
    <w:rsid w:val="00750E63"/>
    <w:rsid w:val="00776C01"/>
    <w:rsid w:val="007C1A74"/>
    <w:rsid w:val="00823149"/>
    <w:rsid w:val="00843626"/>
    <w:rsid w:val="00874D02"/>
    <w:rsid w:val="0089374D"/>
    <w:rsid w:val="008A222D"/>
    <w:rsid w:val="008B00E0"/>
    <w:rsid w:val="008B74B9"/>
    <w:rsid w:val="00946688"/>
    <w:rsid w:val="00992864"/>
    <w:rsid w:val="009972CD"/>
    <w:rsid w:val="009D7D30"/>
    <w:rsid w:val="00A15CFD"/>
    <w:rsid w:val="00A406C4"/>
    <w:rsid w:val="00A61E85"/>
    <w:rsid w:val="00A67EE9"/>
    <w:rsid w:val="00AC2AFF"/>
    <w:rsid w:val="00AC7F70"/>
    <w:rsid w:val="00AD7F0F"/>
    <w:rsid w:val="00AE243E"/>
    <w:rsid w:val="00AF2F3D"/>
    <w:rsid w:val="00B101D4"/>
    <w:rsid w:val="00B25C09"/>
    <w:rsid w:val="00B32D4D"/>
    <w:rsid w:val="00B4166B"/>
    <w:rsid w:val="00B56124"/>
    <w:rsid w:val="00B72041"/>
    <w:rsid w:val="00B768C4"/>
    <w:rsid w:val="00B90DB4"/>
    <w:rsid w:val="00B9217B"/>
    <w:rsid w:val="00BB7F8B"/>
    <w:rsid w:val="00BC407B"/>
    <w:rsid w:val="00C100E3"/>
    <w:rsid w:val="00C452FE"/>
    <w:rsid w:val="00C66F79"/>
    <w:rsid w:val="00C73091"/>
    <w:rsid w:val="00C74912"/>
    <w:rsid w:val="00C871DA"/>
    <w:rsid w:val="00CA430B"/>
    <w:rsid w:val="00CD0D88"/>
    <w:rsid w:val="00CE5DDB"/>
    <w:rsid w:val="00CE64F8"/>
    <w:rsid w:val="00CE78CC"/>
    <w:rsid w:val="00D13075"/>
    <w:rsid w:val="00D56BA0"/>
    <w:rsid w:val="00DC6A13"/>
    <w:rsid w:val="00E16D32"/>
    <w:rsid w:val="00E32BB8"/>
    <w:rsid w:val="00E4361C"/>
    <w:rsid w:val="00E50C96"/>
    <w:rsid w:val="00E63DF7"/>
    <w:rsid w:val="00E73A7E"/>
    <w:rsid w:val="00E90414"/>
    <w:rsid w:val="00E909F9"/>
    <w:rsid w:val="00E95612"/>
    <w:rsid w:val="00EA5417"/>
    <w:rsid w:val="00EC7074"/>
    <w:rsid w:val="00EE00A1"/>
    <w:rsid w:val="00EE3FDA"/>
    <w:rsid w:val="00EE4068"/>
    <w:rsid w:val="00EE72FB"/>
    <w:rsid w:val="00F23355"/>
    <w:rsid w:val="00F835BB"/>
    <w:rsid w:val="00FB795D"/>
    <w:rsid w:val="00F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50D1"/>
  <w15:docId w15:val="{ACBE801B-D83E-4022-873A-CEF7FCD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7E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3A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Mirna Saadeh</cp:lastModifiedBy>
  <cp:revision>3</cp:revision>
  <cp:lastPrinted>2020-02-15T16:29:00Z</cp:lastPrinted>
  <dcterms:created xsi:type="dcterms:W3CDTF">2020-02-16T22:54:00Z</dcterms:created>
  <dcterms:modified xsi:type="dcterms:W3CDTF">2024-03-12T23:02:00Z</dcterms:modified>
</cp:coreProperties>
</file>